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ASSESSMENT FORMAT</w:t>
      </w:r>
    </w:p>
    <w:tbl>
      <w:tblPr>
        <w:tblStyle w:val="style154"/>
        <w:tblW w:w="0" w:type="auto"/>
        <w:tblLook w:val="04A0" w:firstRow="1" w:lastRow="0" w:firstColumn="1" w:lastColumn="0" w:noHBand="0" w:noVBand="1"/>
      </w:tblPr>
      <w:tblGrid>
        <w:gridCol w:w="1332"/>
        <w:gridCol w:w="3884"/>
        <w:gridCol w:w="1337"/>
        <w:gridCol w:w="3529"/>
      </w:tblGrid>
      <w:tr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22/05/2020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 xml:space="preserve">PREETHAM S RAI 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 xml:space="preserve">TCSION CAREER COURSE 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 xml:space="preserve">4AL18EC040 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 xml:space="preserve">ARTIFICIAL INTELLIGENCE 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4 TH SEM A SECTION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Github</w:t>
            </w:r>
            <w:r>
              <w:rPr>
                <w:b/>
                <w:sz w:val="24"/>
                <w:szCs w:val="24"/>
              </w:rPr>
              <w:t xml:space="preserve"> Repository:</w:t>
            </w:r>
          </w:p>
          <w:bookmarkStart w:id="0" w:name="_GoBack"/>
          <w:bookmarkEnd w:id="0"/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psraipreetham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tbl>
      <w:tblPr>
        <w:tblStyle w:val="style154"/>
        <w:tblW w:w="9985" w:type="dxa"/>
        <w:tblLook w:val="04A0" w:firstRow="1" w:lastRow="0" w:firstColumn="1" w:lastColumn="0" w:noHBand="0" w:noVBand="1"/>
      </w:tblPr>
      <w:tblGrid>
        <w:gridCol w:w="9985"/>
      </w:tblGrid>
      <w:tr>
        <w:trPr/>
        <w:tc>
          <w:tcPr>
            <w:tcW w:w="9985" w:type="dxa"/>
            <w:tcBorders/>
          </w:tcPr>
          <w:p>
            <w:pPr>
              <w:pStyle w:val="style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FORENOON SESSION DETAILS</w:t>
            </w:r>
          </w:p>
        </w:tc>
      </w:tr>
      <w:tr>
        <w:tblPrEx/>
        <w:trPr/>
        <w:tc>
          <w:tcPr>
            <w:tcW w:w="9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114300" distT="0" distB="0" distR="114300">
                  <wp:extent cx="6042943" cy="4524932"/>
                  <wp:effectExtent l="0" t="0" r="0" b="0"/>
                  <wp:docPr id="1026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"/>
                          <pic:cNvPicPr/>
                        </pic:nvPicPr>
                        <pic:blipFill>
                          <a:blip r:embed="rId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042943" cy="452493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/>
        <w:trPr/>
        <w:tc>
          <w:tcPr>
            <w:tcW w:w="9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Report – Report can be typed or hand written for up to two pages.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114300" distT="0" distB="0" distR="114300">
                  <wp:extent cx="6030663" cy="3773909"/>
                  <wp:effectExtent l="0" t="0" r="0" b="0"/>
                  <wp:docPr id="1029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"/>
                          <pic:cNvPicPr/>
                        </pic:nvPicPr>
                        <pic:blipFill>
                          <a:blip r:embed="rId3" cstate="print"/>
                          <a:srcRect l="0" t="34354" r="868" b="21240"/>
                          <a:stretch/>
                        </pic:blipFill>
                        <pic:spPr>
                          <a:xfrm rot="0">
                            <a:off x="0" y="0"/>
                            <a:ext cx="6030663" cy="37739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114300" distT="0" distB="0" distR="114300">
                  <wp:extent cx="4622249" cy="5914747"/>
                  <wp:effectExtent l="0" t="0" r="0" b="0"/>
                  <wp:docPr id="1030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"/>
                          <pic:cNvPicPr/>
                        </pic:nvPicPr>
                        <pic:blipFill>
                          <a:blip r:embed="rId4" cstate="print"/>
                          <a:srcRect l="0" t="0" r="0" b="0"/>
                          <a:stretch/>
                        </pic:blipFill>
                        <pic:spPr>
                          <a:xfrm rot="5400000">
                            <a:off x="0" y="0"/>
                            <a:ext cx="4622249" cy="591474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tbl>
      <w:tblPr>
        <w:tblStyle w:val="style15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4049"/>
        <w:gridCol w:w="1351"/>
        <w:gridCol w:w="3600"/>
        <w:gridCol w:w="85"/>
      </w:tblGrid>
      <w:tr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  <w:gridSpan w:val="2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  <w:gridSpan w:val="2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  <w:gridSpan w:val="2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80" w:type="dxa"/>
        </w:trPr>
        <w:tc>
          <w:tcPr>
            <w:tcW w:w="9985" w:type="dxa"/>
            <w:gridSpan w:val="4"/>
            <w:tcBorders/>
          </w:tcPr>
          <w:p>
            <w:pPr>
              <w:pStyle w:val="style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AFTERNOON SESSION DETAILS</w:t>
            </w:r>
          </w:p>
        </w:tc>
      </w:tr>
      <w:tr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80" w:type="dxa"/>
        </w:trPr>
        <w:tc>
          <w:tcPr>
            <w:tcW w:w="9985" w:type="dxa"/>
            <w:gridSpan w:val="4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80" w:type="dxa"/>
          <w:trHeight w:val="9170" w:hRule="atLeast"/>
        </w:trPr>
        <w:tc>
          <w:tcPr>
            <w:tcW w:w="9985" w:type="dxa"/>
            <w:gridSpan w:val="4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Report – Report can be typed or hand written for up to two pages.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sectPr>
      <w:pgSz w:w="12240" w:h="15840" w:orient="portrait"/>
      <w:pgMar w:top="1080" w:right="1080" w:bottom="108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2030204"/>
    <w:charset w:val="00"/>
    <w:family w:val="swiss"/>
    <w:pitch w:val="variable"/>
    <w:sig w:usb0="E00002FF" w:usb1="4000ACFF" w:usb2="00000001" w:usb3="00000000" w:csb0="0000019F" w:csb1="00000000"/>
  </w:font>
  <w:font w:name="Times New Roman">
    <w:altName w:val="Times New Roman"/>
    <w:panose1 w:val="02020603050004020304"/>
    <w:charset w:val="00"/>
    <w:family w:val="roman"/>
    <w:pitch w:val="variable"/>
    <w:sig w:usb0="E0002EFF" w:usb1="C0007843" w:usb2="00000009" w:usb3="00000000" w:csb0="000001FF" w:csb1="00000000"/>
  </w:font>
  <w:font w:name="Calibri Light">
    <w:altName w:val="Calibri Light"/>
    <w:panose1 w:val="020f0302020002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en-US" w:bidi="ar-SA" w:eastAsia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table" w:styleId="style154">
    <w:name w:val="Table Grid"/>
    <w:basedOn w:val="style105"/>
    <w:next w:val="style154"/>
    <w:uiPriority w:val="39"/>
    <w:pPr>
      <w:spacing w:after="0" w:lineRule="auto" w:line="240"/>
    </w:pPr>
    <w:rPr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styles" Target="styles.xml"/><Relationship Id="rId6" Type="http://schemas.openxmlformats.org/officeDocument/2006/relationships/fontTable" Target="fontTable.xml"/><Relationship Id="rId7" Type="http://schemas.openxmlformats.org/officeDocument/2006/relationships/settings" Target="settings.xml"/><Relationship Id="rId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Words>75</Words>
  <Pages>3</Pages>
  <Characters>402</Characters>
  <Application>WPS Office</Application>
  <DocSecurity>0</DocSecurity>
  <Paragraphs>119</Paragraphs>
  <ScaleCrop>false</ScaleCrop>
  <LinksUpToDate>false</LinksUpToDate>
  <CharactersWithSpaces>456</CharactersWithSpaces>
  <SharedDoc>false</SharedDoc>
  <HyperlinksChanged>false</HyperlinksChanged>
  <AppVersion>15.000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2020-05-15T04:42:00Z</dcterms:created>
  <dc:creator>Parveez Shariff</dc:creator>
  <lastModifiedBy>SM-A305F</lastModifiedBy>
  <dcterms:modified xsi:type="dcterms:W3CDTF">2020-05-22T12:52:46Z</dcterms:modified>
  <revision>4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